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A"/>
        </w:pBdr>
        <w:ind w:left="630" w:hanging="0"/>
        <w:rPr>
          <w:b/>
          <w:b/>
          <w:sz w:val="32"/>
          <w:szCs w:val="32"/>
        </w:rPr>
      </w:pPr>
      <w:r>
        <w:rPr>
          <w:b/>
          <w:sz w:val="32"/>
          <w:szCs w:val="32"/>
        </w:rPr>
        <w:t>RESUMÉ FRA WORKSHOP – HELHEDSPLAN FOR BAGSVÆRD BYMIDTE – 7. SEPTEMBER 2017</w:t>
      </w:r>
    </w:p>
    <w:p>
      <w:pPr>
        <w:pStyle w:val="Normal"/>
        <w:ind w:firstLine="630"/>
        <w:rPr>
          <w:b/>
          <w:b/>
        </w:rPr>
      </w:pPr>
      <w:r>
        <w:rPr>
          <w:b/>
        </w:rPr>
      </w:r>
    </w:p>
    <w:p>
      <w:pPr>
        <w:pStyle w:val="Normal"/>
        <w:ind w:firstLine="630"/>
        <w:rPr>
          <w:b/>
          <w:b/>
        </w:rPr>
      </w:pPr>
      <w:r>
        <w:rPr>
          <w:b/>
        </w:rPr>
        <w:t>Kommentarer til udkast til Helhedsplan</w:t>
      </w:r>
    </w:p>
    <w:p>
      <w:pPr>
        <w:pStyle w:val="Normal"/>
        <w:ind w:left="630" w:hanging="0"/>
        <w:rPr/>
      </w:pPr>
      <w:r>
        <w:rPr/>
        <w:t>Generelt set, var der stor tilfredshed med udspillet til Helhedsplanen. Helhedsplanen virker realiserbar, og det er positivt med samlet belægning og flere træer. Der var flere, der mente, at kilen fra Bagsværd Bypark og til søen er en rigtig god ide. Generelt set, så er det fint at parkering fastholdes. Samtidig er der enighed om, at p-pladser ikke skal fylde, men omdannes til byrum. Markeringen af overgang til bymidten og en mere markant fodgængerovergang i krydset var fint. Der var spørgsmål til, om man kunne tænke i årstider, når man vælger træer. Kirsebærtræer er flotte, men blomstrer så kort. Der var spørgsmål til, hvilken karakter bymidten har om vinteren. Obs. på at man tænker i tiltag, som også giver noget hele året.</w:t>
      </w:r>
    </w:p>
    <w:p>
      <w:pPr>
        <w:pStyle w:val="Normal"/>
        <w:ind w:left="630" w:hanging="0"/>
        <w:rPr/>
      </w:pPr>
      <w:r>
        <w:rPr/>
        <w:t>Tænk i ophold. Højhuse udfordrer udelivet pga. vindproblemer. Vejtræer kan måske afhjælpe vindproblemer omkring højhusene. Det smalle fortov er et reelt problem. Tænk opholdsmuligheder ind. Som fx bænketræer. Små bænke til seniorer langs handelsgaden. Det giver mulighed for små pauser og møder mellem mennesker.</w:t>
      </w:r>
    </w:p>
    <w:p>
      <w:pPr>
        <w:pStyle w:val="Normal"/>
        <w:ind w:left="630" w:hanging="0"/>
        <w:rPr>
          <w:b/>
          <w:b/>
        </w:rPr>
      </w:pPr>
      <w:r>
        <w:rPr>
          <w:b/>
        </w:rPr>
      </w:r>
    </w:p>
    <w:p>
      <w:pPr>
        <w:pStyle w:val="Normal"/>
        <w:ind w:left="630" w:hanging="0"/>
        <w:rPr>
          <w:b/>
          <w:b/>
        </w:rPr>
      </w:pPr>
      <w:r>
        <w:rPr>
          <w:b/>
        </w:rPr>
        <w:t>Byrum</w:t>
      </w:r>
    </w:p>
    <w:p>
      <w:pPr>
        <w:pStyle w:val="Normal"/>
        <w:ind w:left="630" w:hanging="0"/>
        <w:rPr/>
      </w:pPr>
      <w:r>
        <w:rPr/>
        <w:t>Der skal være flere opholdsmuligheder i bymidten. Gerne som det miljø der er skabt ved Bibliografen.  Det er vigtigt, at der også er noget for de unge, så de bliver i Bagsværd og synes, det er interessant. Måske en motionslegeplads eller fitnessudstyr.</w:t>
      </w:r>
    </w:p>
    <w:p>
      <w:pPr>
        <w:pStyle w:val="Normal"/>
        <w:ind w:left="630" w:hanging="0"/>
        <w:rPr/>
      </w:pPr>
      <w:r>
        <w:rPr/>
        <w:t>Bagsværd Torv har mere potentiale i forhold til ophold – måske en mindre legeplads med skulpturer eller andet, der kan leges på. Byen mangler generelt en legeplads. Det vurderes dog ikke, at der er et oplagt sted til den i bymidten. År 2000 betragtes mere som en gennemfartsplads, eller en byplads. Tyngden af bymidten er flyttet ned omkring Bibliografen, som det lokale centrum. Gadehaven er til glæde for mange. Netop fordi det ikke er nogens. Brugen af gadehaven skifter dagen igennem.</w:t>
      </w:r>
    </w:p>
    <w:p>
      <w:pPr>
        <w:pStyle w:val="Normal"/>
        <w:ind w:left="630" w:hanging="0"/>
        <w:rPr/>
      </w:pPr>
      <w:r>
        <w:rPr/>
        <w:t>Kan man afskærme År 2000 pladsen, så den ikke er så præget af trafikstøj?</w:t>
      </w:r>
    </w:p>
    <w:p>
      <w:pPr>
        <w:pStyle w:val="Normal"/>
        <w:ind w:left="630" w:hanging="0"/>
        <w:rPr/>
      </w:pPr>
      <w:r>
        <w:rPr/>
        <w:t>Der var enighed om, at fortovet i flere niveauer var problematisk, men svært at løse. Det giver ikke noget liv og bevægelse på tværs.</w:t>
      </w:r>
    </w:p>
    <w:p>
      <w:pPr>
        <w:pStyle w:val="Normal"/>
        <w:ind w:left="630" w:hanging="0"/>
        <w:rPr/>
      </w:pPr>
      <w:r>
        <w:rPr/>
        <w:t>Obs på at det er vigtigt ikke kun at fokusere på de store byrum, men også at huske de små pladser, at sætte bænke og give opholdsmuligheder. Tænk i opholdsmuligheder for seniorer. De kan bidrage med byliv i dagtimerne. Gerne ønske om ophold, der er overdækket.</w:t>
      </w:r>
    </w:p>
    <w:p>
      <w:pPr>
        <w:pStyle w:val="Normal"/>
        <w:ind w:left="630" w:hanging="0"/>
        <w:rPr/>
      </w:pPr>
      <w:r>
        <w:rPr/>
        <w:t xml:space="preserve">Der er vindproblemer omkring højhusene. Det mærkes både omkring højhus, Meny, ved pladsen ved Irma og i området helt hen til bibliografen. </w:t>
      </w:r>
    </w:p>
    <w:p>
      <w:pPr>
        <w:pStyle w:val="Normal"/>
        <w:ind w:left="630" w:hanging="0"/>
        <w:rPr/>
      </w:pPr>
      <w:r>
        <w:rPr/>
      </w:r>
    </w:p>
    <w:p>
      <w:pPr>
        <w:pStyle w:val="Normal"/>
        <w:ind w:left="630" w:hanging="0"/>
        <w:rPr>
          <w:b/>
          <w:b/>
        </w:rPr>
      </w:pPr>
      <w:r>
        <w:rPr>
          <w:b/>
        </w:rPr>
      </w:r>
    </w:p>
    <w:p>
      <w:pPr>
        <w:pStyle w:val="Normal"/>
        <w:ind w:left="630" w:hanging="0"/>
        <w:rPr>
          <w:b/>
          <w:b/>
        </w:rPr>
      </w:pPr>
      <w:r>
        <w:rPr>
          <w:b/>
        </w:rPr>
      </w:r>
    </w:p>
    <w:p>
      <w:pPr>
        <w:pStyle w:val="Normal"/>
        <w:ind w:left="630" w:hanging="0"/>
        <w:rPr>
          <w:b/>
          <w:b/>
        </w:rPr>
      </w:pPr>
      <w:r>
        <w:rPr>
          <w:b/>
        </w:rPr>
        <w:t>Trafik og parkering</w:t>
      </w:r>
    </w:p>
    <w:p>
      <w:pPr>
        <w:pStyle w:val="Normal"/>
        <w:ind w:left="630" w:hanging="0"/>
        <w:rPr/>
      </w:pPr>
      <w:r>
        <w:rPr/>
        <w:t xml:space="preserve">Der mangler ikke parkeringspladser i dag, men der må heller ikke være færre. Der var dog flere, der ønskede, at de var mindre synlige. Men der er behov for en samlet parkeringsstrategi. Der er i dag problemer fx på Bagsværddal, hvor der ingen parkeringsrestriktioner er. Her holder der en del ansatte i Novo, eller beboere fra højhusene. </w:t>
      </w:r>
    </w:p>
    <w:p>
      <w:pPr>
        <w:pStyle w:val="Normal"/>
        <w:ind w:left="630" w:hanging="0"/>
        <w:rPr/>
      </w:pPr>
      <w:r>
        <w:rPr/>
        <w:t xml:space="preserve">Der var spørgsmål til, om man kan lave en rundkørsel i stedet for krydset. Det vurderes dog at kræve et endnu større udlæg. Samtidig passer en rundkørsel ikke ind i en hovedgade. Der var ligeledes et ønske om at gøre krydset mindre. </w:t>
      </w:r>
    </w:p>
    <w:p>
      <w:pPr>
        <w:pStyle w:val="Normal"/>
        <w:ind w:left="630" w:hanging="0"/>
        <w:rPr/>
      </w:pPr>
      <w:r>
        <w:rPr/>
      </w:r>
    </w:p>
    <w:p>
      <w:pPr>
        <w:pStyle w:val="Normal"/>
        <w:ind w:left="630" w:hanging="0"/>
        <w:rPr>
          <w:b/>
          <w:b/>
        </w:rPr>
      </w:pPr>
      <w:r>
        <w:rPr>
          <w:b/>
        </w:rPr>
        <w:t>Detailhandel</w:t>
      </w:r>
    </w:p>
    <w:p>
      <w:pPr>
        <w:pStyle w:val="Normal"/>
        <w:ind w:left="630" w:hanging="0"/>
        <w:rPr/>
      </w:pPr>
      <w:r>
        <w:rPr/>
        <w:t>Hvordan tiltrækker vi flere butikker? Det er primært udvalgsvarebutikker vi mangler. Mennesker kan mærke hvor det er rart at opholde sig, så hvis opholdskvaliteter opgraderes, og der kommer en høj kvaliteter, så vil det tiltrække butiksejere. Men det er et langt sejt træk – det kræver en langsigtet strategi. Det kræver også at butikkerne skal i spil. De skal samarbejde, både med hinanden og med kommunen hvis det skal lykkes. Der er en del ældre ejendomme i bymidten, der ikke inviterer nye butikker til at etablere sig. Der er også rygter om, at huslejeniveauet er for højt – det lukker også for nye initiativer. Flere butikker er måske for små til at de er rentable – omvendt så er det et godt supplement til store kædebutikker, og det der kan gøre Bagsværd interessant.</w:t>
      </w:r>
    </w:p>
    <w:p>
      <w:pPr>
        <w:pStyle w:val="Normal"/>
        <w:ind w:left="630" w:hanging="0"/>
        <w:rPr/>
      </w:pPr>
      <w:r>
        <w:rPr/>
        <w:t>Hvad kan vi gøre ved de tomme lokaler? Der var forslag om en borgerdrevet butiksudlejning. At en gruppe borgere går ind i et projekt, som en form for en andelsforening, der kan drive en udlejning af de tomme butikker og lokaler.</w:t>
      </w:r>
    </w:p>
    <w:p>
      <w:pPr>
        <w:pStyle w:val="Normal"/>
        <w:ind w:left="630" w:hanging="0"/>
        <w:rPr/>
      </w:pPr>
      <w:r>
        <w:rPr/>
        <w:t>Flere synes, at det kunne være rigtig godt med en food truck på År 2000 pladsen fx fredag eftermiddag. Der var også forslag om en kombineret boghandel og cafe, som kunne åbne mod År 2000 pladsen. Bag Thorasminde er et tidl. øldepot, som måske kunne bruges til fitness center.</w:t>
      </w:r>
    </w:p>
    <w:p>
      <w:pPr>
        <w:pStyle w:val="Normal"/>
        <w:ind w:left="630" w:hanging="0"/>
        <w:rPr/>
      </w:pPr>
      <w:r>
        <w:rPr/>
        <w:t xml:space="preserve">Der var snak om hvordan et samarbejde kunne fungere. Der var en opfordring til en forening, der ikke kun repræsenterede handelslivet. </w:t>
      </w:r>
      <w:r>
        <w:rPr>
          <w:b/>
        </w:rPr>
        <w:t>Vores Bagsværd</w:t>
      </w:r>
      <w:r>
        <w:rPr/>
        <w:t xml:space="preserve"> kunne være en god idé. Der var spørgsmål til, om kommunen kunne hjælpe med at løbe foreningen i gang med inspiration fra Ikast? I dag rummer handelsforeningen 15 fuldtidsmedlemmer og 8 deltids..., det er ikke nok til at trække. Det handler ikke kun om penge, det handler også rigtig meget om hænder! Handelsforeningen gav udtryk for, at der også er behov for hjælp til arrangementerne - fx oprydning/rengøring osv., så arbejdet med at arrangere lettes.</w:t>
      </w:r>
    </w:p>
    <w:p>
      <w:pPr>
        <w:pStyle w:val="Normal"/>
        <w:ind w:left="630" w:hanging="0"/>
        <w:rPr/>
      </w:pPr>
      <w:r>
        <w:rPr/>
        <w:t>Generelt gav handelsforeningen udtryk for, at der var problemer med, at kædebutikkerne ikke vil være med - hverken til kontingent, julebelysning eller lignende.  På samme måde er der flere af de andre, der ikke spiller med, når der afholdes arrangementer, fx på Bagsværd Natten. De vil gerne tjene penge på arrangementerne, men vil ikke betale gildet. Kan kommunen gøre mere for at stille krav? Fx i forpagtningsaftaler i byens rum? Samt stille krav til et ordentlig udbud?</w:t>
      </w:r>
    </w:p>
    <w:p>
      <w:pPr>
        <w:pStyle w:val="Normal"/>
        <w:ind w:left="630" w:hanging="0"/>
        <w:rPr/>
      </w:pPr>
      <w:r>
        <w:rPr/>
        <w:t>Der var forslag om at samle butikkerne i en fælles centerforening med fælles markedsføring. Så kan man fx købe en biografbillet og et måltid mad og få rabat. Andre nævnte, at det havde været afprøvet, men gav for megen administration.</w:t>
      </w:r>
    </w:p>
    <w:p>
      <w:pPr>
        <w:pStyle w:val="Normal"/>
        <w:ind w:left="630" w:hanging="0"/>
        <w:rPr/>
      </w:pPr>
      <w:r>
        <w:rPr/>
        <w:t xml:space="preserve">Der var flere, der kom ind på emnet om de lukkede facader. (Oftest med folie). Det skaber et lukket udtryk. Vinduesshopping er ikke muligt, og byen ser øde ud om aftenen. Det virker nærmest som om at det er blevet en Bagsværd kultur at have klistermærker. Selv kædeforretninger, der andre steder udnytter vinduerne til udstillinger, har folie i Bagsværd. Kommunen gør hvad de kan i nyere lokalplaner, men det er også op til butikkerne selv at tage et ansvar. </w:t>
      </w:r>
    </w:p>
    <w:p>
      <w:pPr>
        <w:pStyle w:val="Normal"/>
        <w:ind w:left="630" w:hanging="0"/>
        <w:rPr>
          <w:b/>
          <w:b/>
        </w:rPr>
      </w:pPr>
      <w:r>
        <w:rPr>
          <w:b/>
        </w:rPr>
      </w:r>
    </w:p>
    <w:p>
      <w:pPr>
        <w:pStyle w:val="Normal"/>
        <w:ind w:left="630" w:hanging="0"/>
        <w:rPr>
          <w:b/>
          <w:b/>
        </w:rPr>
      </w:pPr>
      <w:r>
        <w:rPr>
          <w:b/>
        </w:rPr>
        <w:t>Forbindelser</w:t>
      </w:r>
    </w:p>
    <w:p>
      <w:pPr>
        <w:pStyle w:val="Normal"/>
        <w:ind w:left="630" w:hanging="0"/>
        <w:rPr/>
      </w:pPr>
      <w:r>
        <w:rPr/>
        <w:t xml:space="preserve">Der var ønske om mere tydelighed i forhold til Bagsværd bymidte. En form for ”byporte” der byder velkommen. </w:t>
      </w:r>
    </w:p>
    <w:p>
      <w:pPr>
        <w:pStyle w:val="Normal"/>
        <w:ind w:left="630" w:hanging="0"/>
        <w:rPr/>
      </w:pPr>
      <w:r>
        <w:rPr/>
        <w:t>Det er vigtigt med smutveje på tværs, og ikke kun langs de store hovedveje. Konkret var der ønske om en sti fra Bagsværddal og på tværs til Bibliografen. Sti fra Bibliografen til Buegården og videre til stadion og skolen. Samt en gangbro fra S-tog perronen og direkte ned til Bagsværd Centrum, da det er her de fleste butikker ligger, bl.a. Bibliografen. Der var ønske om en forbindelse fra den røde plads og bagom til stationen. En anden nævnte en tidligere idé om en passage fra Smøgen og videre til p-hus og op til S-togs perronen.</w:t>
      </w:r>
    </w:p>
    <w:p>
      <w:pPr>
        <w:pStyle w:val="Normal"/>
        <w:ind w:left="630" w:hanging="0"/>
        <w:rPr>
          <w:b/>
          <w:b/>
        </w:rPr>
      </w:pPr>
      <w:r>
        <w:rPr>
          <w:b/>
        </w:rPr>
      </w:r>
    </w:p>
    <w:p>
      <w:pPr>
        <w:pStyle w:val="Normal"/>
        <w:ind w:left="630" w:hanging="0"/>
        <w:rPr/>
      </w:pPr>
      <w:r>
        <w:rPr>
          <w:b/>
        </w:rPr>
        <w:t>Blandet</w:t>
      </w:r>
    </w:p>
    <w:p>
      <w:pPr>
        <w:pStyle w:val="Normal"/>
        <w:ind w:left="630" w:hanging="0"/>
        <w:rPr/>
      </w:pPr>
      <w:r>
        <w:rPr/>
        <w:t>Generelt set er Bagsværd mørk, og det føles utrygt at skulle gå til stationen. Stationspladsen er blevet meget bedre efter ombygning. Kan man tænke i lys som et virkemiddel til at skabe attraktion og tryghed?</w:t>
      </w:r>
    </w:p>
    <w:p>
      <w:pPr>
        <w:pStyle w:val="Normal"/>
        <w:ind w:left="630" w:hanging="0"/>
        <w:rPr/>
      </w:pPr>
      <w:r>
        <w:rPr/>
        <w:t>Tænk generelt i synergieffekter mellem de funktioner, borgerne bruger - også uderummet.</w:t>
      </w:r>
    </w:p>
    <w:p>
      <w:pPr>
        <w:pStyle w:val="Normal"/>
        <w:ind w:left="630" w:hanging="0"/>
        <w:rPr/>
      </w:pPr>
      <w:r>
        <w:rPr/>
        <w:t>Kan man lave en fælles rabatordning til tilflyttere – et første besøg, kunne det sendes ud med velkomstpakken? Hvor man ikke bare informerer om kommunale tilbud, men også om hvad byen ellers rummer.</w:t>
      </w:r>
    </w:p>
    <w:p>
      <w:pPr>
        <w:pStyle w:val="Normal"/>
        <w:ind w:left="630" w:hanging="0"/>
        <w:rPr/>
      </w:pPr>
      <w:r>
        <w:rPr/>
        <w:t>Der er tyndet ud i den vestlige ende af Hovedgaden. Hvad er der af planer der? Det er et af de steder, hvor der er forarealer, der kan bruges til opholdsrum. (Pensam er grundejer)</w:t>
      </w:r>
    </w:p>
    <w:p>
      <w:pPr>
        <w:pStyle w:val="Normal"/>
        <w:ind w:left="630" w:hanging="0"/>
        <w:rPr/>
      </w:pPr>
      <w:r>
        <w:rPr/>
        <w:t>Kommunens skiltepolitik trænger generelt til en tur, i dialog med butikker og virksomheder.</w:t>
      </w:r>
    </w:p>
    <w:p>
      <w:pPr>
        <w:pStyle w:val="Normal"/>
        <w:ind w:left="630" w:hanging="0"/>
        <w:rPr/>
      </w:pPr>
      <w:r>
        <w:rPr/>
        <w:t xml:space="preserve">Der er forsvundet flere vejtræer i bymidten over de senere år, og de er aldrig blevet genetableret. </w:t>
      </w:r>
    </w:p>
    <w:p>
      <w:pPr>
        <w:pStyle w:val="Normal"/>
        <w:ind w:left="630" w:hanging="0"/>
        <w:rPr/>
      </w:pPr>
      <w:r>
        <w:rPr/>
        <w:t>Kan man få Novo på banen i forhold til at investere i bymidten? Bl.a. Bagsværdal som er forbindelsesvej til dem.</w:t>
      </w:r>
    </w:p>
    <w:p>
      <w:pPr>
        <w:pStyle w:val="Normal"/>
        <w:ind w:left="630" w:hanging="0"/>
        <w:rPr/>
      </w:pPr>
      <w:r>
        <w:rPr/>
        <w:t xml:space="preserve">Der mangler skiltning til Bagsværd. Der skiltes kun til Lyngby og Buddinge.  </w:t>
      </w:r>
    </w:p>
    <w:p>
      <w:pPr>
        <w:pStyle w:val="Normal"/>
        <w:spacing w:before="0" w:after="160"/>
        <w:ind w:left="630" w:hanging="0"/>
        <w:rPr/>
      </w:pPr>
      <w:r>
        <w:rPr/>
        <w:t>Endelig var der et ønske om, om man kan fastholde et årligt møde i dette regi. Flere gav udtryk for,</w:t>
      </w:r>
      <w:bookmarkStart w:id="0" w:name="_GoBack"/>
      <w:bookmarkEnd w:id="0"/>
      <w:r>
        <w:rPr/>
        <w:t xml:space="preserve"> at det var en givtigt og god dialog. </w:t>
      </w:r>
    </w:p>
    <w:sectPr>
      <w:headerReference w:type="default" r:id="rId2"/>
      <w:type w:val="nextPage"/>
      <w:pgSz w:w="11906" w:h="16838"/>
      <w:pgMar w:left="1134" w:right="1134" w:header="708"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Black">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drawing>
        <wp:anchor behindDoc="1" distT="0" distB="0" distL="114300" distR="116840" simplePos="0" locked="0" layoutInCell="1" allowOverlap="1" relativeHeight="4">
          <wp:simplePos x="0" y="0"/>
          <wp:positionH relativeFrom="column">
            <wp:posOffset>-720090</wp:posOffset>
          </wp:positionH>
          <wp:positionV relativeFrom="paragraph">
            <wp:posOffset>-449580</wp:posOffset>
          </wp:positionV>
          <wp:extent cx="7560310" cy="10687050"/>
          <wp:effectExtent l="0" t="0" r="0" b="0"/>
          <wp:wrapNone/>
          <wp:docPr id="1" name="Billede 2" descr="gladsaxe-e-brev-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gladsaxe-e-brev-2010.jpg"/>
                  <pic:cNvPicPr>
                    <a:picLocks noChangeAspect="1" noChangeArrowheads="1"/>
                  </pic:cNvPicPr>
                </pic:nvPicPr>
                <pic:blipFill>
                  <a:blip r:embed="rId1"/>
                  <a:stretch>
                    <a:fillRect/>
                  </a:stretch>
                </pic:blipFill>
                <pic:spPr bwMode="auto">
                  <a:xfrm>
                    <a:off x="0" y="0"/>
                    <a:ext cx="7560310" cy="10687050"/>
                  </a:xfrm>
                  <a:prstGeom prst="rect">
                    <a:avLst/>
                  </a:prstGeom>
                </pic:spPr>
              </pic:pic>
            </a:graphicData>
          </a:graphic>
        </wp:anchor>
      </w:drawing>
    </w:r>
  </w:p>
</w:hdr>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a-D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da-DK" w:eastAsia="en-US" w:bidi="ar-SA"/>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6c7121"/>
    <w:rPr/>
  </w:style>
  <w:style w:type="character" w:styleId="SidefodTegn" w:customStyle="1">
    <w:name w:val="Sidefod Tegn"/>
    <w:basedOn w:val="DefaultParagraphFont"/>
    <w:link w:val="Sidefod"/>
    <w:uiPriority w:val="99"/>
    <w:qFormat/>
    <w:rsid w:val="006c7121"/>
    <w:rPr/>
  </w:style>
  <w:style w:type="paragraph" w:styleId="Overskrift">
    <w:name w:val="Overskrift"/>
    <w:basedOn w:val="Normal"/>
    <w:next w:val="Brdtekst"/>
    <w:qFormat/>
    <w:pPr>
      <w:keepNext w:val="true"/>
      <w:spacing w:before="240" w:after="120"/>
    </w:pPr>
    <w:rPr>
      <w:rFonts w:ascii="Arial Black" w:hAnsi="Arial Black"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ascii="Arial" w:hAnsi="Arial" w:cs="Arial"/>
    </w:rPr>
  </w:style>
  <w:style w:type="paragraph" w:styleId="Billedtekst">
    <w:name w:val="Caption"/>
    <w:basedOn w:val="Normal"/>
    <w:qFormat/>
    <w:pPr>
      <w:suppressLineNumbers/>
      <w:spacing w:before="120" w:after="120"/>
    </w:pPr>
    <w:rPr>
      <w:rFonts w:ascii="Arial" w:hAnsi="Arial" w:cs="Arial"/>
      <w:i/>
      <w:iCs/>
      <w:sz w:val="24"/>
      <w:szCs w:val="24"/>
    </w:rPr>
  </w:style>
  <w:style w:type="paragraph" w:styleId="Indeks">
    <w:name w:val="Indeks"/>
    <w:basedOn w:val="Normal"/>
    <w:qFormat/>
    <w:pPr>
      <w:suppressLineNumbers/>
    </w:pPr>
    <w:rPr>
      <w:rFonts w:ascii="Arial" w:hAnsi="Arial" w:cs="Arial"/>
    </w:rPr>
  </w:style>
  <w:style w:type="paragraph" w:styleId="Sidehoved">
    <w:name w:val="Header"/>
    <w:basedOn w:val="Normal"/>
    <w:link w:val="SidehovedTegn"/>
    <w:uiPriority w:val="99"/>
    <w:unhideWhenUsed/>
    <w:rsid w:val="006c7121"/>
    <w:pPr>
      <w:tabs>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6c7121"/>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ACA2-7340-4BD6-8EF8-E45AC7B1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Application>LibreOffice/5.4.2.2$Windows_X86_64 LibreOffice_project/22b09f6418e8c2d508a9eaf86b2399209b0990f4</Application>
  <Pages>3</Pages>
  <Words>1345</Words>
  <Characters>6678</Characters>
  <CharactersWithSpaces>8006</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2017-09-13T07:14:00Z</dcterms:created>
  <dc:creator>Rikke Jægersdorf</dc:creator>
  <dc:description/>
  <dc:language>da-DK</dc:language>
  <cp:lastModifiedBy/>
  <dcterms:modified xsi:type="dcterms:W3CDTF">2017-10-25T12:52:05Z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